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008F" w14:textId="77777777" w:rsidR="00EA6A13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</w:p>
    <w:p w14:paraId="67196A41" w14:textId="77777777" w:rsidR="00EA6A13" w:rsidRPr="00E60E98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42BEF668" wp14:editId="32FFC501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26A4" w14:textId="77777777" w:rsidR="00EA6A13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AED320E" w14:textId="77777777" w:rsidR="00EA6A13" w:rsidRPr="007121AF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18A5F9B6" w14:textId="77777777" w:rsidR="00EA6A13" w:rsidRPr="007121AF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32697E8E" w14:textId="77777777" w:rsidR="00EA6A13" w:rsidRPr="007121AF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1428D359" w14:textId="77777777" w:rsidR="00EA6A13" w:rsidRPr="007121AF" w:rsidRDefault="00EA6A13" w:rsidP="00EA6A13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7D40B4ED" w14:textId="77777777" w:rsidR="00EA6A13" w:rsidRPr="007121AF" w:rsidRDefault="00EA6A13" w:rsidP="00EA6A1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>15</w:t>
      </w:r>
      <w:r w:rsidRPr="007121AF">
        <w:rPr>
          <w:rFonts w:ascii="Times New Roman" w:hAnsi="Times New Roman"/>
          <w:b/>
          <w:sz w:val="32"/>
          <w:szCs w:val="32"/>
        </w:rPr>
        <w:t xml:space="preserve"> EPAS</w:t>
      </w:r>
    </w:p>
    <w:p w14:paraId="3669DFC2" w14:textId="77777777" w:rsidR="00EA6A13" w:rsidRPr="003D2D78" w:rsidRDefault="00EA6A13" w:rsidP="00EA6A13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>5.</w:t>
      </w:r>
      <w:proofErr w:type="gramStart"/>
      <w:r w:rsidRPr="00640222">
        <w:rPr>
          <w:rFonts w:ascii="Times New Roman" w:hAnsi="Times New Roman"/>
          <w:b/>
          <w:color w:val="005D7E"/>
          <w:sz w:val="32"/>
          <w:szCs w:val="32"/>
        </w:rPr>
        <w:t>0.1</w:t>
      </w:r>
      <w:proofErr w:type="gramEnd"/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16B9F277" w14:textId="77777777" w:rsidR="00EA6A13" w:rsidRPr="00640222" w:rsidRDefault="00EA6A13" w:rsidP="00EA6A13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Temple University MSW Program</w:t>
      </w:r>
    </w:p>
    <w:p w14:paraId="769782AA" w14:textId="77777777" w:rsidR="00EA6A13" w:rsidRPr="00653059" w:rsidRDefault="00EA6A13" w:rsidP="00EA6A13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7C9FE1" w14:textId="77777777" w:rsidR="00EA6A13" w:rsidRDefault="00EA6A13" w:rsidP="00EA6A13">
      <w:pPr>
        <w:spacing w:after="0" w:line="240" w:lineRule="auto"/>
        <w:ind w:left="1440" w:firstLine="720"/>
        <w:textAlignment w:val="baseline"/>
        <w:rPr>
          <w:rStyle w:val="Heading2Char"/>
          <w:rFonts w:cs="Times New Roman"/>
          <w:color w:val="005D7E"/>
        </w:rPr>
      </w:pPr>
      <w:r w:rsidRPr="00241860">
        <w:rPr>
          <w:rStyle w:val="Heading2Char"/>
          <w:rFonts w:cs="Times New Roman"/>
        </w:rPr>
        <w:t xml:space="preserve">Generalist Practice | </w:t>
      </w:r>
      <w:r w:rsidRPr="00F25B7B">
        <w:rPr>
          <w:rStyle w:val="Heading2Char"/>
          <w:rFonts w:cs="Times New Roman"/>
          <w:color w:val="005D7E"/>
        </w:rPr>
        <w:t xml:space="preserve">Summary of </w:t>
      </w:r>
      <w:r>
        <w:rPr>
          <w:rStyle w:val="Heading2Char"/>
          <w:rFonts w:cs="Times New Roman"/>
          <w:color w:val="005D7E"/>
        </w:rPr>
        <w:t>Plan</w:t>
      </w:r>
      <w:r w:rsidRPr="00DD1909">
        <w:rPr>
          <w:rStyle w:val="Heading2Char"/>
          <w:rFonts w:cs="Times New Roman"/>
          <w:color w:val="005D7E"/>
        </w:rPr>
        <w:t xml:space="preserve"> </w:t>
      </w:r>
    </w:p>
    <w:p w14:paraId="210E58C7" w14:textId="77777777" w:rsidR="00EA6A13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A6A13" w:rsidRPr="00051BF8" w14:paraId="65A49D3D" w14:textId="77777777" w:rsidTr="00BA196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07C32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962F3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0DD9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10BE0431" w14:textId="77777777" w:rsidR="00EA6A13" w:rsidRPr="009802D1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94C7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585F9359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A6A13" w:rsidRPr="00051BF8" w14:paraId="069037F2" w14:textId="77777777" w:rsidTr="00BA196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1A2E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B91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7F009" w14:textId="77777777" w:rsidR="00EA6A13" w:rsidRPr="00E9420A" w:rsidRDefault="00EA6A13" w:rsidP="00BA196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05241" w14:textId="77777777" w:rsidR="00EA6A13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7C229339" w14:textId="77777777" w:rsidTr="00BA196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F875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8D8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55BD">
              <w:rPr>
                <w:rFonts w:asciiTheme="minorHAnsi" w:eastAsiaTheme="minorHAnsi" w:hAnsiTheme="minorHAnsi" w:cstheme="minorBidi"/>
              </w:rPr>
              <w:t xml:space="preserve"> </w:t>
            </w:r>
            <w:r w:rsidRPr="00A555B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A555BD">
              <w:rPr>
                <w:rFonts w:ascii="Times New Roman" w:hAnsi="Times New Roman"/>
                <w:sz w:val="24"/>
                <w:szCs w:val="24"/>
              </w:rPr>
              <w:t xml:space="preserve"> Values Reflection Expression Project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83288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777FB" w14:textId="77777777" w:rsidR="00EA6A13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16A1238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6F701" w14:textId="77777777" w:rsidR="00EA6A13" w:rsidRPr="00BA78B1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099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F8241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4B4D5" w14:textId="77777777" w:rsidR="00EA6A13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5C59E171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9A2B8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4568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F35746">
              <w:rPr>
                <w:rFonts w:asciiTheme="minorHAnsi" w:eastAsiaTheme="minorHAnsi" w:hAnsiTheme="minorHAnsi" w:cstheme="minorBidi"/>
              </w:rPr>
              <w:t xml:space="preserve"> </w:t>
            </w:r>
            <w:r w:rsidRPr="00F35746">
              <w:rPr>
                <w:rFonts w:ascii="Times New Roman" w:hAnsi="Times New Roman"/>
                <w:sz w:val="24"/>
                <w:szCs w:val="24"/>
              </w:rPr>
              <w:t>The Cultural Identity Autobiography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B72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736" w14:textId="77777777" w:rsidR="00EA6A13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2F31795F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A892F" w14:textId="77777777" w:rsidR="00EA6A13" w:rsidRPr="00CC130B" w:rsidRDefault="00EA6A13" w:rsidP="00BA1965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</w:p>
          <w:p w14:paraId="1DDDC7D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343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B81B8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31DC" w14:textId="77777777" w:rsidR="00EA6A13" w:rsidRPr="00B65C9C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4B18B938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110C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38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5068C">
              <w:rPr>
                <w:rFonts w:asciiTheme="minorHAnsi" w:eastAsiaTheme="minorHAnsi" w:hAnsiTheme="minorHAnsi" w:cstheme="minorBidi"/>
              </w:rPr>
              <w:t xml:space="preserve"> </w:t>
            </w:r>
            <w:r w:rsidRPr="0025068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25068C">
              <w:rPr>
                <w:rFonts w:ascii="Times New Roman" w:hAnsi="Times New Roman"/>
                <w:sz w:val="24"/>
                <w:szCs w:val="24"/>
              </w:rPr>
              <w:t xml:space="preserve"> Accountability Learning Pods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5068C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83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3C5" w14:textId="77777777" w:rsidR="00EA6A13" w:rsidRPr="00B65C9C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16203C1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6C38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FC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B37F2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E10AA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60943269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6CD37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978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9466A2">
              <w:rPr>
                <w:rFonts w:asciiTheme="minorHAnsi" w:eastAsiaTheme="minorHAnsi" w:hAnsiTheme="minorHAnsi" w:cstheme="minorBidi"/>
              </w:rPr>
              <w:t xml:space="preserve"> </w:t>
            </w:r>
            <w:r w:rsidRPr="009466A2">
              <w:rPr>
                <w:rFonts w:ascii="Times New Roman" w:hAnsi="Times New Roman"/>
                <w:sz w:val="24"/>
                <w:szCs w:val="24"/>
              </w:rPr>
              <w:t xml:space="preserve">The Ethical Issues in Research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66A2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4F69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1C8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3475BFC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05ED08B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</w:p>
        </w:tc>
        <w:tc>
          <w:tcPr>
            <w:tcW w:w="1379" w:type="pct"/>
            <w:vAlign w:val="center"/>
          </w:tcPr>
          <w:p w14:paraId="40733BA3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1FC3BF92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33991856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5BF337C9" w14:textId="77777777" w:rsidTr="00BA196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3A083A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FE669FE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03CC7">
              <w:rPr>
                <w:rFonts w:asciiTheme="minorHAnsi" w:eastAsiaTheme="minorHAnsi" w:hAnsiTheme="minorHAnsi" w:cstheme="minorBidi"/>
              </w:rPr>
              <w:t xml:space="preserve"> </w:t>
            </w:r>
            <w:r w:rsidRPr="00203CC7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203CC7">
              <w:rPr>
                <w:rFonts w:ascii="Times New Roman" w:hAnsi="Times New Roman"/>
                <w:sz w:val="24"/>
                <w:szCs w:val="24"/>
              </w:rPr>
              <w:t xml:space="preserve"> Program Evaluation Plan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03CC7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357CF916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166C833B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545BC664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CB0138E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</w:p>
        </w:tc>
        <w:tc>
          <w:tcPr>
            <w:tcW w:w="1379" w:type="pct"/>
            <w:vAlign w:val="center"/>
          </w:tcPr>
          <w:p w14:paraId="29EAF9E4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3681685C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1D8D64AB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4475E432" w14:textId="77777777" w:rsidTr="00BA196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6D519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FBA1A11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A3F68">
              <w:rPr>
                <w:rFonts w:asciiTheme="minorHAnsi" w:eastAsiaTheme="minorHAnsi" w:hAnsiTheme="minorHAnsi" w:cstheme="minorBidi"/>
              </w:rPr>
              <w:t xml:space="preserve"> </w:t>
            </w:r>
            <w:r w:rsidRPr="00FA3F6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FA3F68">
              <w:rPr>
                <w:rFonts w:ascii="Times New Roman" w:hAnsi="Times New Roman"/>
                <w:sz w:val="24"/>
                <w:szCs w:val="24"/>
              </w:rPr>
              <w:t xml:space="preserve"> Engagement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A3F68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3186CCED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1B707645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35DF9302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9C035AA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</w:p>
        </w:tc>
        <w:tc>
          <w:tcPr>
            <w:tcW w:w="1379" w:type="pct"/>
            <w:vAlign w:val="center"/>
          </w:tcPr>
          <w:p w14:paraId="5DD7C35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396E32A1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539929A5" w14:textId="77777777" w:rsidR="00EA6A13" w:rsidRPr="00421277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35B11F6B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D17751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7F2CFA3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2175F">
              <w:rPr>
                <w:rFonts w:asciiTheme="minorHAnsi" w:eastAsiaTheme="minorHAnsi" w:hAnsiTheme="minorHAnsi" w:cstheme="minorBidi"/>
              </w:rPr>
              <w:t xml:space="preserve"> </w:t>
            </w:r>
            <w:r w:rsidRPr="00C2175F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C2175F">
              <w:rPr>
                <w:rFonts w:ascii="Times New Roman" w:hAnsi="Times New Roman"/>
                <w:sz w:val="24"/>
                <w:szCs w:val="24"/>
              </w:rPr>
              <w:t xml:space="preserve"> Assessment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2175F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69147E79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5244D520" w14:textId="77777777" w:rsidR="00EA6A13" w:rsidRPr="0061017B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5BE55D04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70F09D6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</w:p>
        </w:tc>
        <w:tc>
          <w:tcPr>
            <w:tcW w:w="1379" w:type="pct"/>
            <w:vAlign w:val="center"/>
          </w:tcPr>
          <w:p w14:paraId="46F938E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6208A772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10C9CBB" w14:textId="77777777" w:rsidR="00EA6A13" w:rsidRPr="0061017B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49709CB7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92E4D4E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058690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25641">
              <w:rPr>
                <w:rFonts w:asciiTheme="minorHAnsi" w:eastAsiaTheme="minorHAnsi" w:hAnsiTheme="minorHAnsi" w:cstheme="minorBidi"/>
              </w:rPr>
              <w:t xml:space="preserve"> </w:t>
            </w:r>
            <w:r w:rsidRPr="00525641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525641">
              <w:rPr>
                <w:rFonts w:ascii="Times New Roman" w:hAnsi="Times New Roman"/>
                <w:sz w:val="24"/>
                <w:szCs w:val="24"/>
              </w:rPr>
              <w:t xml:space="preserve"> Research and Cultural </w:t>
            </w:r>
            <w:r w:rsidRPr="005256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Competence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25641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6AC1F427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2DC0685E" w14:textId="77777777" w:rsidR="00EA6A13" w:rsidRPr="0061017B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7D8ADB73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038E5A9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</w:p>
        </w:tc>
        <w:tc>
          <w:tcPr>
            <w:tcW w:w="1379" w:type="pct"/>
            <w:vAlign w:val="center"/>
          </w:tcPr>
          <w:p w14:paraId="21CF3B52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262371BD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38CF2352" w14:textId="77777777" w:rsidR="00EA6A13" w:rsidRPr="0061017B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2995C83B" w14:textId="77777777" w:rsidTr="00BA1965">
        <w:trPr>
          <w:trHeight w:val="1622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11C2BD" w14:textId="77777777" w:rsidR="00EA6A13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689F27" w14:textId="77777777" w:rsidR="00EA6A13" w:rsidRPr="0018160C" w:rsidRDefault="00EA6A13" w:rsidP="00BA1965">
            <w:pPr>
              <w:spacing w:after="200" w:line="276" w:lineRule="auto"/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18160C">
              <w:rPr>
                <w:rFonts w:asciiTheme="minorHAnsi" w:eastAsiaTheme="minorHAnsi" w:hAnsiTheme="minorHAnsi" w:cstheme="minorBidi"/>
              </w:rPr>
              <w:t xml:space="preserve"> </w:t>
            </w:r>
            <w:r w:rsidRPr="0018160C">
              <w:rPr>
                <w:rFonts w:ascii="Times New Roman" w:hAnsi="Times New Roman"/>
                <w:sz w:val="24"/>
                <w:szCs w:val="24"/>
              </w:rPr>
              <w:t>The Article Critique Assignment</w:t>
            </w:r>
          </w:p>
        </w:tc>
        <w:tc>
          <w:tcPr>
            <w:tcW w:w="1379" w:type="pct"/>
            <w:vAlign w:val="center"/>
          </w:tcPr>
          <w:p w14:paraId="27AE9AD9" w14:textId="77777777" w:rsidR="00EA6A13" w:rsidRDefault="00EA6A13" w:rsidP="00BA1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70773E16" w14:textId="77777777" w:rsidR="00EA6A13" w:rsidRPr="0061017B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F4B2F" w14:textId="77777777" w:rsidR="00EA6A13" w:rsidRDefault="00EA6A13" w:rsidP="00EA6A13">
      <w:pPr>
        <w:spacing w:after="0" w:line="240" w:lineRule="auto"/>
        <w:textAlignment w:val="baseline"/>
        <w:rPr>
          <w:rStyle w:val="Heading2Char"/>
          <w:rFonts w:cs="Times New Roman"/>
        </w:rPr>
      </w:pPr>
    </w:p>
    <w:p w14:paraId="1B643C6B" w14:textId="77777777" w:rsidR="00EA6A13" w:rsidRDefault="00EA6A13" w:rsidP="00EA6A13">
      <w:pPr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14:paraId="6F6E8F8A" w14:textId="77777777" w:rsidR="00EA6A13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</w:rPr>
      </w:pPr>
      <w:r w:rsidRPr="00400194">
        <w:rPr>
          <w:rStyle w:val="Heading2Char"/>
          <w:rFonts w:cs="Times New Roman"/>
        </w:rPr>
        <w:lastRenderedPageBreak/>
        <w:t xml:space="preserve">Generalist Practice | </w:t>
      </w:r>
      <w:r w:rsidRPr="00F25B7B">
        <w:rPr>
          <w:rStyle w:val="Heading2Char"/>
          <w:rFonts w:cs="Times New Roman"/>
          <w:color w:val="005D7E"/>
        </w:rPr>
        <w:t xml:space="preserve">Summary of </w:t>
      </w:r>
      <w:r>
        <w:rPr>
          <w:rStyle w:val="Heading2Char"/>
          <w:rFonts w:cs="Times New Roman"/>
          <w:color w:val="005D7E"/>
        </w:rPr>
        <w:t>Outcomes</w:t>
      </w:r>
    </w:p>
    <w:p w14:paraId="7F858396" w14:textId="77777777" w:rsidR="00EA6A13" w:rsidRPr="00BD0215" w:rsidRDefault="00EA6A13" w:rsidP="00EA6A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on:</w:t>
      </w:r>
      <w:proofErr w:type="gramEnd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11/24</w:t>
      </w:r>
    </w:p>
    <w:p w14:paraId="40160568" w14:textId="77777777" w:rsidR="00EA6A13" w:rsidRDefault="00EA6A13" w:rsidP="00EA6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967"/>
        <w:gridCol w:w="1885"/>
        <w:gridCol w:w="1834"/>
        <w:gridCol w:w="1833"/>
        <w:gridCol w:w="1831"/>
      </w:tblGrid>
      <w:tr w:rsidR="00EA6A13" w:rsidRPr="00E9420A" w14:paraId="39DB7958" w14:textId="77777777" w:rsidTr="00BA1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7DA409F" w14:textId="77777777" w:rsidR="00EA6A13" w:rsidRPr="00E9420A" w:rsidRDefault="00EA6A13" w:rsidP="00BA196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7AEDE56E" w14:textId="77777777" w:rsidR="00EA6A13" w:rsidRPr="00031907" w:rsidRDefault="00EA6A13" w:rsidP="00BA196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1387ACB7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56F9B6C8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44E5E961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336F618" w14:textId="77777777" w:rsidR="00EA6A13" w:rsidRPr="007A39EE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2E8BD7FA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5E962D1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100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2580D354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A380A77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2F665FA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On-site</w:t>
            </w:r>
          </w:p>
          <w:p w14:paraId="31B2ED21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83FE581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38)</w:t>
            </w:r>
          </w:p>
        </w:tc>
        <w:tc>
          <w:tcPr>
            <w:tcW w:w="979" w:type="pct"/>
            <w:hideMark/>
          </w:tcPr>
          <w:p w14:paraId="06544987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957457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9D2592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Distance Learning (online)</w:t>
            </w:r>
          </w:p>
          <w:p w14:paraId="61B6FE18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43ED76E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62)</w:t>
            </w:r>
          </w:p>
        </w:tc>
      </w:tr>
      <w:tr w:rsidR="00EA6A13" w:rsidRPr="00E9420A" w14:paraId="25B30B87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3CAEB67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</w:p>
        </w:tc>
        <w:tc>
          <w:tcPr>
            <w:tcW w:w="1008" w:type="pct"/>
          </w:tcPr>
          <w:p w14:paraId="0AB59E5F" w14:textId="77777777" w:rsidR="00EA6A13" w:rsidRPr="0065712F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</w:tcPr>
          <w:p w14:paraId="74894EB7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99%</w:t>
            </w:r>
          </w:p>
        </w:tc>
        <w:tc>
          <w:tcPr>
            <w:tcW w:w="980" w:type="pct"/>
          </w:tcPr>
          <w:p w14:paraId="529DC920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99%</w:t>
            </w:r>
          </w:p>
        </w:tc>
        <w:tc>
          <w:tcPr>
            <w:tcW w:w="979" w:type="pct"/>
          </w:tcPr>
          <w:p w14:paraId="0A39BA34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A90DBE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811C58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99%</w:t>
            </w:r>
          </w:p>
          <w:p w14:paraId="5F295281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4F0657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EA6A13" w:rsidRPr="00E9420A" w14:paraId="454F1040" w14:textId="77777777" w:rsidTr="00BA1965">
        <w:trPr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0CDFE4D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</w:p>
        </w:tc>
        <w:tc>
          <w:tcPr>
            <w:tcW w:w="1008" w:type="pct"/>
            <w:hideMark/>
          </w:tcPr>
          <w:p w14:paraId="59A1BC05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2CB6E2CF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7F27F49D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79" w:type="pct"/>
            <w:hideMark/>
          </w:tcPr>
          <w:p w14:paraId="3AE02DEF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98%</w:t>
            </w:r>
          </w:p>
        </w:tc>
      </w:tr>
      <w:tr w:rsidR="00EA6A13" w:rsidRPr="00E9420A" w14:paraId="7D687E9F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52F4CB5" w14:textId="77777777" w:rsidR="00EA6A13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</w:p>
          <w:p w14:paraId="029E6CFC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</w:p>
          <w:p w14:paraId="12C7BFFD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008" w:type="pct"/>
            <w:hideMark/>
          </w:tcPr>
          <w:p w14:paraId="141D087C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38DB30AC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98.5%</w:t>
            </w:r>
          </w:p>
        </w:tc>
        <w:tc>
          <w:tcPr>
            <w:tcW w:w="980" w:type="pct"/>
            <w:hideMark/>
          </w:tcPr>
          <w:p w14:paraId="4BE71618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  <w:tc>
          <w:tcPr>
            <w:tcW w:w="979" w:type="pct"/>
            <w:hideMark/>
          </w:tcPr>
          <w:p w14:paraId="7B4767DD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EA6A13" w:rsidRPr="00E9420A" w14:paraId="455B8C3D" w14:textId="77777777" w:rsidTr="00BA1965">
        <w:trPr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CCE84FC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</w:p>
        </w:tc>
        <w:tc>
          <w:tcPr>
            <w:tcW w:w="1008" w:type="pct"/>
            <w:hideMark/>
          </w:tcPr>
          <w:p w14:paraId="09D08EB1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20FED94B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80" w:type="pct"/>
            <w:hideMark/>
          </w:tcPr>
          <w:p w14:paraId="6BE2E68A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7AB3233B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EA6A13" w:rsidRPr="00E9420A" w14:paraId="3A25A421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41FD919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</w:p>
        </w:tc>
        <w:tc>
          <w:tcPr>
            <w:tcW w:w="1008" w:type="pct"/>
            <w:hideMark/>
          </w:tcPr>
          <w:p w14:paraId="34D8853A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717BC02F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80" w:type="pct"/>
            <w:hideMark/>
          </w:tcPr>
          <w:p w14:paraId="3388BB2B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1F813046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  <w:tr w:rsidR="00EA6A13" w:rsidRPr="00E9420A" w14:paraId="1146454A" w14:textId="77777777" w:rsidTr="00BA1965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1165064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</w:p>
        </w:tc>
        <w:tc>
          <w:tcPr>
            <w:tcW w:w="1008" w:type="pct"/>
            <w:hideMark/>
          </w:tcPr>
          <w:p w14:paraId="6016F454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6BA818D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98.5%</w:t>
            </w:r>
          </w:p>
        </w:tc>
        <w:tc>
          <w:tcPr>
            <w:tcW w:w="980" w:type="pct"/>
            <w:hideMark/>
          </w:tcPr>
          <w:p w14:paraId="2ACE30F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  <w:tc>
          <w:tcPr>
            <w:tcW w:w="979" w:type="pct"/>
            <w:hideMark/>
          </w:tcPr>
          <w:p w14:paraId="433988EA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EA6A13" w:rsidRPr="00E9420A" w14:paraId="7012938D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FDCD7E9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</w:p>
        </w:tc>
        <w:tc>
          <w:tcPr>
            <w:tcW w:w="1008" w:type="pct"/>
            <w:hideMark/>
          </w:tcPr>
          <w:p w14:paraId="6653F00A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3D2CAD23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80" w:type="pct"/>
            <w:hideMark/>
          </w:tcPr>
          <w:p w14:paraId="75FAFB11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79" w:type="pct"/>
            <w:hideMark/>
          </w:tcPr>
          <w:p w14:paraId="387EB5D6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EA6A13" w:rsidRPr="00E9420A" w14:paraId="1A353F36" w14:textId="77777777" w:rsidTr="00BA1965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3B38D00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</w:p>
        </w:tc>
        <w:tc>
          <w:tcPr>
            <w:tcW w:w="1008" w:type="pct"/>
            <w:hideMark/>
          </w:tcPr>
          <w:p w14:paraId="6A34E761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0A9D5ECA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96.5%</w:t>
            </w:r>
          </w:p>
        </w:tc>
        <w:tc>
          <w:tcPr>
            <w:tcW w:w="980" w:type="pct"/>
            <w:hideMark/>
          </w:tcPr>
          <w:p w14:paraId="524A2A1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023DDC33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EA6A13" w:rsidRPr="00E9420A" w14:paraId="3EC522A1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7C6B451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</w:p>
        </w:tc>
        <w:tc>
          <w:tcPr>
            <w:tcW w:w="1008" w:type="pct"/>
            <w:hideMark/>
          </w:tcPr>
          <w:p w14:paraId="6D004CA8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3F89C2F1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80" w:type="pct"/>
            <w:hideMark/>
          </w:tcPr>
          <w:p w14:paraId="23085F69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97%</w:t>
            </w:r>
          </w:p>
        </w:tc>
        <w:tc>
          <w:tcPr>
            <w:tcW w:w="979" w:type="pct"/>
            <w:hideMark/>
          </w:tcPr>
          <w:p w14:paraId="1340FA0B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</w:tr>
    </w:tbl>
    <w:p w14:paraId="2BCE61E4" w14:textId="77777777" w:rsidR="00EA6A13" w:rsidRDefault="00EA6A13" w:rsidP="00EA6A13">
      <w:pPr>
        <w:spacing w:after="0" w:line="240" w:lineRule="auto"/>
        <w:textAlignment w:val="baseline"/>
        <w:rPr>
          <w:rStyle w:val="Heading2Char"/>
          <w:rFonts w:cs="Times New Roman"/>
          <w:color w:val="005D7E"/>
        </w:rPr>
      </w:pPr>
    </w:p>
    <w:p w14:paraId="278E34C8" w14:textId="77777777" w:rsidR="00EA6A13" w:rsidRDefault="00EA6A13" w:rsidP="00EA6A13">
      <w:pPr>
        <w:ind w:left="1440" w:firstLine="720"/>
        <w:rPr>
          <w:rStyle w:val="Heading2Char"/>
          <w:rFonts w:cs="Times New Roman"/>
          <w:color w:val="005D7E"/>
        </w:rPr>
      </w:pPr>
      <w:r>
        <w:rPr>
          <w:rStyle w:val="Heading2Char"/>
          <w:rFonts w:cs="Times New Roman"/>
          <w:color w:val="005D7E"/>
        </w:rPr>
        <w:br w:type="page"/>
      </w:r>
      <w:r>
        <w:rPr>
          <w:rStyle w:val="Heading2Char"/>
          <w:rFonts w:cs="Times New Roman"/>
          <w:color w:val="005D7E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</w:rPr>
        <w:t xml:space="preserve"> Practice</w:t>
      </w:r>
      <w:r>
        <w:rPr>
          <w:rStyle w:val="Heading2Char"/>
          <w:rFonts w:cs="Times New Roman"/>
          <w:color w:val="005D7E"/>
        </w:rPr>
        <w:t xml:space="preserve"> </w:t>
      </w:r>
      <w:r w:rsidRPr="000F0F00">
        <w:rPr>
          <w:rStyle w:val="Heading2Char"/>
          <w:rFonts w:cs="Times New Roman"/>
        </w:rPr>
        <w:t xml:space="preserve">| Summary of Plan </w:t>
      </w:r>
    </w:p>
    <w:p w14:paraId="158BA50A" w14:textId="77777777" w:rsidR="00EA6A13" w:rsidRDefault="00EA6A13" w:rsidP="00EA6A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4735F1" w14:textId="77777777" w:rsidR="00EA6A13" w:rsidRDefault="00EA6A13" w:rsidP="00EA6A1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Advanced Clinical</w:t>
      </w:r>
    </w:p>
    <w:p w14:paraId="2BED3911" w14:textId="77777777" w:rsidR="00EA6A13" w:rsidRPr="008E3064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A6A13" w:rsidRPr="00051BF8" w14:paraId="0259BDEC" w14:textId="77777777" w:rsidTr="00BA196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04D6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6067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84761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48D726A9" w14:textId="77777777" w:rsidR="00EA6A13" w:rsidRPr="009802D1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F3BF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037D8B68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A6A13" w:rsidRPr="00051BF8" w14:paraId="5FA339D3" w14:textId="77777777" w:rsidTr="00BA196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7BAFE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BF1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8A783" w14:textId="77777777" w:rsidR="00EA6A13" w:rsidRPr="00E9420A" w:rsidRDefault="00EA6A13" w:rsidP="00BA196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F3A0F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4F00145D" w14:textId="77777777" w:rsidTr="00BA196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E2E78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6AC4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26361">
              <w:rPr>
                <w:rFonts w:asciiTheme="minorHAnsi" w:eastAsiaTheme="minorHAnsi" w:hAnsiTheme="minorHAnsi" w:cstheme="minorBidi"/>
              </w:rPr>
              <w:t xml:space="preserve"> </w:t>
            </w:r>
            <w:r w:rsidRPr="00226361">
              <w:rPr>
                <w:rFonts w:ascii="Times New Roman" w:hAnsi="Times New Roman"/>
                <w:sz w:val="24"/>
                <w:szCs w:val="24"/>
              </w:rPr>
              <w:t>Data</w:t>
            </w:r>
            <w:proofErr w:type="gramEnd"/>
            <w:r w:rsidRPr="00226361">
              <w:rPr>
                <w:rFonts w:ascii="Times New Roman" w:hAnsi="Times New Roman"/>
                <w:sz w:val="24"/>
                <w:szCs w:val="24"/>
              </w:rPr>
              <w:t xml:space="preserve"> Assessment Plan (DAP)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AB62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8A1B2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47839D40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A0070" w14:textId="77777777" w:rsidR="00EA6A13" w:rsidRPr="00BA78B1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B8E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F92BE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D5C1D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01C6284A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7C7D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1E4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86261E">
              <w:rPr>
                <w:rFonts w:asciiTheme="minorHAnsi" w:eastAsiaTheme="minorHAnsi" w:hAnsiTheme="minorHAnsi" w:cstheme="minorBidi"/>
              </w:rPr>
              <w:t xml:space="preserve"> </w:t>
            </w:r>
            <w:r w:rsidRPr="0086261E">
              <w:rPr>
                <w:rFonts w:ascii="Times New Roman" w:hAnsi="Times New Roman"/>
                <w:sz w:val="24"/>
                <w:szCs w:val="24"/>
              </w:rPr>
              <w:t>Family Assessment and Intervention Assignment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06E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C8B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30EAEB9C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43D4E" w14:textId="77777777" w:rsidR="00EA6A13" w:rsidRPr="00E9420A" w:rsidRDefault="00EA6A13" w:rsidP="00BA1965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</w:p>
          <w:p w14:paraId="7FB0A96F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ED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D26C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056D" w14:textId="77777777" w:rsidR="00EA6A13" w:rsidRPr="00B65C9C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5851002A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D7E5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973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32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Ethical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8EA">
              <w:rPr>
                <w:rFonts w:ascii="Times New Roman" w:hAnsi="Times New Roman"/>
                <w:sz w:val="24"/>
                <w:szCs w:val="24"/>
              </w:rPr>
              <w:t xml:space="preserve">Dilemma Case Presentation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328EA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56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98F" w14:textId="77777777" w:rsidR="00EA6A13" w:rsidRPr="00B65C9C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0451DD7F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03475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473D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EEE17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0B6CE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09B687A8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B10C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7C1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>:</w:t>
            </w:r>
            <w:r w:rsidRPr="00E328EA">
              <w:rPr>
                <w:rFonts w:asciiTheme="minorHAnsi" w:eastAsiaTheme="minorHAnsi" w:hAnsiTheme="minorHAnsi" w:cstheme="minorBidi"/>
              </w:rPr>
              <w:t xml:space="preserve"> </w:t>
            </w:r>
            <w:r w:rsidRPr="00AD0037">
              <w:rPr>
                <w:rFonts w:asciiTheme="minorHAnsi" w:eastAsiaTheme="minorHAnsi" w:hAnsiTheme="minorHAnsi" w:cstheme="minorBidi"/>
              </w:rPr>
              <w:t xml:space="preserve"> </w:t>
            </w:r>
            <w:r w:rsidRPr="00AD0037">
              <w:rPr>
                <w:rFonts w:ascii="Times New Roman" w:hAnsi="Times New Roman"/>
                <w:sz w:val="24"/>
                <w:szCs w:val="24"/>
              </w:rPr>
              <w:t>Using</w:t>
            </w:r>
            <w:proofErr w:type="gramEnd"/>
            <w:r w:rsidRPr="00AD0037">
              <w:rPr>
                <w:rFonts w:ascii="Times New Roman" w:hAnsi="Times New Roman"/>
                <w:sz w:val="24"/>
                <w:szCs w:val="24"/>
              </w:rPr>
              <w:t xml:space="preserve"> Research Evidence to Inform Practice Assignment </w:t>
            </w:r>
            <w:r w:rsidRPr="00E32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76F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B84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61F3326D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A7EDD32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</w:p>
        </w:tc>
        <w:tc>
          <w:tcPr>
            <w:tcW w:w="1379" w:type="pct"/>
            <w:vAlign w:val="center"/>
          </w:tcPr>
          <w:p w14:paraId="2FF8A49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70CF6ED3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60DB8E69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536B3741" w14:textId="77777777" w:rsidTr="00BA196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9E26919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DE6B455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A6110">
              <w:rPr>
                <w:rFonts w:asciiTheme="minorHAnsi" w:eastAsiaTheme="minorHAnsi" w:hAnsiTheme="minorHAnsi" w:cstheme="minorBidi"/>
              </w:rPr>
              <w:t xml:space="preserve"> </w:t>
            </w:r>
            <w:r w:rsidRPr="004A611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4A6110">
              <w:rPr>
                <w:rFonts w:ascii="Times New Roman" w:hAnsi="Times New Roman"/>
                <w:sz w:val="24"/>
                <w:szCs w:val="24"/>
              </w:rPr>
              <w:t xml:space="preserve"> Public Policy and Client/Individual Well-being Assignment</w:t>
            </w:r>
          </w:p>
        </w:tc>
        <w:tc>
          <w:tcPr>
            <w:tcW w:w="1379" w:type="pct"/>
            <w:vAlign w:val="center"/>
          </w:tcPr>
          <w:p w14:paraId="66A0E8F5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615F52A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49034F98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333A123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</w:p>
        </w:tc>
        <w:tc>
          <w:tcPr>
            <w:tcW w:w="1379" w:type="pct"/>
            <w:vAlign w:val="center"/>
          </w:tcPr>
          <w:p w14:paraId="7EB9A47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32E74086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6CA31FAE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529DE485" w14:textId="77777777" w:rsidTr="00BA196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F115DF3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84E040C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A4900">
              <w:rPr>
                <w:rFonts w:asciiTheme="minorHAnsi" w:eastAsiaTheme="minorHAnsi" w:hAnsiTheme="minorHAnsi" w:cstheme="minorBidi"/>
              </w:rPr>
              <w:t xml:space="preserve"> </w:t>
            </w:r>
            <w:r w:rsidRPr="008A4900">
              <w:rPr>
                <w:rFonts w:ascii="Times New Roman" w:hAnsi="Times New Roman"/>
                <w:sz w:val="24"/>
                <w:szCs w:val="24"/>
              </w:rPr>
              <w:t>Evidence</w:t>
            </w:r>
            <w:proofErr w:type="gramEnd"/>
            <w:r w:rsidRPr="008A4900">
              <w:rPr>
                <w:rFonts w:ascii="Times New Roman" w:hAnsi="Times New Roman"/>
                <w:sz w:val="24"/>
                <w:szCs w:val="24"/>
              </w:rPr>
              <w:t>-informed Strategies for Diverse Clients Assignment</w:t>
            </w:r>
          </w:p>
        </w:tc>
        <w:tc>
          <w:tcPr>
            <w:tcW w:w="1379" w:type="pct"/>
            <w:vAlign w:val="center"/>
          </w:tcPr>
          <w:p w14:paraId="63FE3938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2AE5F2BC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ACC76E9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E54B47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</w:p>
        </w:tc>
        <w:tc>
          <w:tcPr>
            <w:tcW w:w="1379" w:type="pct"/>
            <w:vAlign w:val="center"/>
          </w:tcPr>
          <w:p w14:paraId="629AD24D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6882B4DA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79610A13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0EADF59D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0FA93CD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804DA12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57FB3">
              <w:rPr>
                <w:rFonts w:asciiTheme="minorHAnsi" w:eastAsiaTheme="minorHAnsi" w:hAnsiTheme="minorHAnsi" w:cstheme="minorBidi"/>
              </w:rPr>
              <w:t xml:space="preserve"> </w:t>
            </w:r>
            <w:r w:rsidRPr="00957FB3">
              <w:rPr>
                <w:rFonts w:ascii="Times New Roman" w:hAnsi="Times New Roman"/>
                <w:sz w:val="24"/>
                <w:szCs w:val="24"/>
              </w:rPr>
              <w:t>Final</w:t>
            </w:r>
            <w:proofErr w:type="gramEnd"/>
            <w:r w:rsidRPr="00957FB3">
              <w:rPr>
                <w:rFonts w:ascii="Times New Roman" w:hAnsi="Times New Roman"/>
                <w:sz w:val="24"/>
                <w:szCs w:val="24"/>
              </w:rPr>
              <w:t xml:space="preserve"> Clinical Evaluation Paper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57FB3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0D2E99A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FC9E047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6904BE0A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2B43824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</w:p>
        </w:tc>
        <w:tc>
          <w:tcPr>
            <w:tcW w:w="1379" w:type="pct"/>
            <w:vAlign w:val="center"/>
          </w:tcPr>
          <w:p w14:paraId="16DA881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58A360A6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EBFA40A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51B33A65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FB7E7D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C30811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Exam</w:t>
            </w:r>
          </w:p>
        </w:tc>
        <w:tc>
          <w:tcPr>
            <w:tcW w:w="1379" w:type="pct"/>
            <w:vAlign w:val="center"/>
          </w:tcPr>
          <w:p w14:paraId="7BD5169C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38D154E9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3EBFFD64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3D42708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</w:p>
        </w:tc>
        <w:tc>
          <w:tcPr>
            <w:tcW w:w="1379" w:type="pct"/>
            <w:vAlign w:val="center"/>
          </w:tcPr>
          <w:p w14:paraId="5CEA3EC9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21779FE7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53E3691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70E45C8A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668BF51" w14:textId="77777777" w:rsidR="00EA6A13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B806608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86FB1">
              <w:rPr>
                <w:rFonts w:asciiTheme="minorHAnsi" w:eastAsiaTheme="minorHAnsi" w:hAnsiTheme="minorHAnsi" w:cstheme="minorBidi"/>
              </w:rPr>
              <w:t xml:space="preserve"> </w:t>
            </w:r>
            <w:r w:rsidRPr="00F86FB1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gramEnd"/>
            <w:r w:rsidRPr="00F86FB1">
              <w:rPr>
                <w:rFonts w:ascii="Times New Roman" w:hAnsi="Times New Roman"/>
                <w:sz w:val="24"/>
                <w:szCs w:val="24"/>
              </w:rPr>
              <w:t xml:space="preserve"> and Interventions with Families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86FB1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67D7386A" w14:textId="77777777" w:rsidR="00EA6A13" w:rsidRDefault="00EA6A13" w:rsidP="00BA1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469C2FD8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BF09A1" w14:textId="77777777" w:rsidR="00EA6A13" w:rsidRDefault="00EA6A13" w:rsidP="00EA6A1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52E123C1" w14:textId="77777777" w:rsidR="00EA6A13" w:rsidRDefault="00EA6A13" w:rsidP="00EA6A13">
      <w:pPr>
        <w:rPr>
          <w:rFonts w:ascii="Times New Roman" w:hAnsi="Times New Roman" w:cs="Times New Roman"/>
        </w:rPr>
      </w:pPr>
    </w:p>
    <w:p w14:paraId="22257AC8" w14:textId="77777777" w:rsidR="00EA6A13" w:rsidRDefault="00EA6A13" w:rsidP="00EA6A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</w:rPr>
        <w:t xml:space="preserve">Specialized </w:t>
      </w:r>
      <w:r w:rsidRPr="00F25B7B">
        <w:rPr>
          <w:rStyle w:val="Heading2Char"/>
          <w:rFonts w:cs="Times New Roman"/>
          <w:color w:val="005D7E"/>
        </w:rPr>
        <w:t xml:space="preserve">Practice </w:t>
      </w:r>
      <w:r w:rsidRPr="000F0F00">
        <w:rPr>
          <w:rStyle w:val="Heading2Char"/>
          <w:rFonts w:cs="Times New Roman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2E41211" w14:textId="77777777" w:rsidR="00EA6A13" w:rsidRDefault="00EA6A13" w:rsidP="00EA6A13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Advanced Clinical</w:t>
      </w:r>
    </w:p>
    <w:p w14:paraId="5295CD9F" w14:textId="77777777" w:rsidR="00EA6A13" w:rsidRDefault="00EA6A13" w:rsidP="00EA6A13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7FE367C" w14:textId="77777777" w:rsidR="00EA6A13" w:rsidRPr="00476B26" w:rsidRDefault="00EA6A13" w:rsidP="00EA6A13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on:</w:t>
      </w:r>
      <w:proofErr w:type="gramEnd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11/24</w:t>
      </w:r>
    </w:p>
    <w:p w14:paraId="4E7D1833" w14:textId="77777777" w:rsidR="00EA6A13" w:rsidRDefault="00EA6A13" w:rsidP="00EA6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02" w:type="pct"/>
        <w:tblLook w:val="04A0" w:firstRow="1" w:lastRow="0" w:firstColumn="1" w:lastColumn="0" w:noHBand="0" w:noVBand="1"/>
      </w:tblPr>
      <w:tblGrid>
        <w:gridCol w:w="1928"/>
        <w:gridCol w:w="1848"/>
        <w:gridCol w:w="1799"/>
        <w:gridCol w:w="1797"/>
        <w:gridCol w:w="1795"/>
      </w:tblGrid>
      <w:tr w:rsidR="00EA6A13" w:rsidRPr="00E9420A" w14:paraId="3E33D95B" w14:textId="77777777" w:rsidTr="00BA1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0163E9C" w14:textId="77777777" w:rsidR="00EA6A13" w:rsidRPr="00E9420A" w:rsidRDefault="00EA6A13" w:rsidP="00BA196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606CB798" w14:textId="77777777" w:rsidR="00EA6A13" w:rsidRPr="00031907" w:rsidRDefault="00EA6A13" w:rsidP="00BA196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45CC22A7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435A31BE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6330E07" w14:textId="77777777" w:rsidR="00EA6A13" w:rsidRPr="007A39EE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FAE11BD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3EB486A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85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2445F2A9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2A7B0374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C404C9C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 site</w:t>
            </w:r>
          </w:p>
          <w:p w14:paraId="59C7E3D9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47CDA3D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33)</w:t>
            </w:r>
          </w:p>
        </w:tc>
        <w:tc>
          <w:tcPr>
            <w:tcW w:w="979" w:type="pct"/>
            <w:hideMark/>
          </w:tcPr>
          <w:p w14:paraId="24CD5145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73B38840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497EE454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Distance Learning (online)</w:t>
            </w:r>
          </w:p>
          <w:p w14:paraId="240A45B5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920E667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52)</w:t>
            </w:r>
          </w:p>
        </w:tc>
      </w:tr>
      <w:tr w:rsidR="00EA6A13" w:rsidRPr="00E9420A" w14:paraId="0C838343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6264D06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</w:p>
        </w:tc>
        <w:tc>
          <w:tcPr>
            <w:tcW w:w="1008" w:type="pct"/>
          </w:tcPr>
          <w:p w14:paraId="6665DEA1" w14:textId="77777777" w:rsidR="00EA6A13" w:rsidRPr="0065712F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</w:tcPr>
          <w:p w14:paraId="6D1AC590" w14:textId="77777777" w:rsidR="00EA6A13" w:rsidRPr="002A789A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96.5</w:t>
            </w:r>
            <w:r w:rsidRPr="002A789A">
              <w:t>%</w:t>
            </w:r>
          </w:p>
          <w:p w14:paraId="371A27EA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  <w:tc>
          <w:tcPr>
            <w:tcW w:w="980" w:type="pct"/>
          </w:tcPr>
          <w:p w14:paraId="017A0691" w14:textId="77777777" w:rsidR="00EA6A13" w:rsidRPr="00C22307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307">
              <w:t>98%</w:t>
            </w:r>
          </w:p>
          <w:p w14:paraId="415A91E3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  <w:tc>
          <w:tcPr>
            <w:tcW w:w="979" w:type="pct"/>
          </w:tcPr>
          <w:p w14:paraId="4A9B878F" w14:textId="77777777" w:rsidR="00EA6A13" w:rsidRPr="009D375C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375C">
              <w:t>95%</w:t>
            </w:r>
          </w:p>
          <w:p w14:paraId="4BAC52F0" w14:textId="77777777" w:rsidR="00EA6A13" w:rsidRPr="009D375C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CF6A0CC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EA6A13" w:rsidRPr="00E9420A" w14:paraId="553DAFB3" w14:textId="77777777" w:rsidTr="00BA196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C4F49F4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</w:p>
        </w:tc>
        <w:tc>
          <w:tcPr>
            <w:tcW w:w="1008" w:type="pct"/>
            <w:hideMark/>
          </w:tcPr>
          <w:p w14:paraId="78D4DA59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18C977D4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0406BE49" w14:textId="77777777" w:rsidR="00EA6A13" w:rsidRPr="00C22307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307">
              <w:t>98%</w:t>
            </w:r>
          </w:p>
          <w:p w14:paraId="11BEA7D3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5A39110F" w14:textId="77777777" w:rsidR="00EA6A13" w:rsidRPr="000C68B0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8B0">
              <w:t>98%</w:t>
            </w:r>
          </w:p>
          <w:p w14:paraId="5A504A42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207C9E9A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A8A4B2E" w14:textId="77777777" w:rsidR="00EA6A13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</w:p>
          <w:p w14:paraId="667305CA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</w:p>
          <w:p w14:paraId="65B20DAB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008" w:type="pct"/>
            <w:hideMark/>
          </w:tcPr>
          <w:p w14:paraId="7AC3398D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2E83CDA9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97.5%</w:t>
            </w:r>
          </w:p>
        </w:tc>
        <w:tc>
          <w:tcPr>
            <w:tcW w:w="980" w:type="pct"/>
            <w:hideMark/>
          </w:tcPr>
          <w:p w14:paraId="1175948E" w14:textId="77777777" w:rsidR="00EA6A13" w:rsidRPr="00C22307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307">
              <w:t>98%</w:t>
            </w:r>
          </w:p>
          <w:p w14:paraId="66D0BBFD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70C8BFC9" w14:textId="77777777" w:rsidR="00EA6A13" w:rsidRPr="000C68B0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68B0">
              <w:t>97%</w:t>
            </w:r>
          </w:p>
          <w:p w14:paraId="60726AEB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47E49726" w14:textId="77777777" w:rsidTr="00BA1965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7DD3CA1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</w:p>
        </w:tc>
        <w:tc>
          <w:tcPr>
            <w:tcW w:w="1008" w:type="pct"/>
            <w:hideMark/>
          </w:tcPr>
          <w:p w14:paraId="2D6BDFA8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1E6FEA7A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80" w:type="pct"/>
            <w:hideMark/>
          </w:tcPr>
          <w:p w14:paraId="468317DF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2E379FC7" w14:textId="77777777" w:rsidR="00EA6A13" w:rsidRPr="00BB4C9F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4C9F">
              <w:t>95%</w:t>
            </w:r>
          </w:p>
          <w:p w14:paraId="26F96000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791AEA8A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7875AA8" w14:textId="77777777" w:rsidR="00EA6A13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</w:p>
          <w:p w14:paraId="0EADAE4F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008" w:type="pct"/>
            <w:hideMark/>
          </w:tcPr>
          <w:p w14:paraId="3804C6EB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2A500462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5AC4E35D" w14:textId="77777777" w:rsidR="00EA6A13" w:rsidRPr="00C22307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307">
              <w:t>98%</w:t>
            </w:r>
          </w:p>
          <w:p w14:paraId="4E5356BA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6E3305A5" w14:textId="77777777" w:rsidR="00EA6A13" w:rsidRPr="00BB4C9F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4C9F">
              <w:t>98%</w:t>
            </w:r>
          </w:p>
          <w:p w14:paraId="366C703F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05B1637F" w14:textId="77777777" w:rsidTr="00BA1965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18A49F2E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</w:p>
        </w:tc>
        <w:tc>
          <w:tcPr>
            <w:tcW w:w="1008" w:type="pct"/>
            <w:hideMark/>
          </w:tcPr>
          <w:p w14:paraId="7E7B62AD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5E85852D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95.5%</w:t>
            </w:r>
          </w:p>
        </w:tc>
        <w:tc>
          <w:tcPr>
            <w:tcW w:w="980" w:type="pct"/>
            <w:hideMark/>
          </w:tcPr>
          <w:p w14:paraId="4352F2C7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6038978E" w14:textId="77777777" w:rsidR="00EA6A13" w:rsidRPr="00BB4C9F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4C9F">
              <w:t>94%</w:t>
            </w:r>
          </w:p>
          <w:p w14:paraId="761B0590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68BD2617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142AE1F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</w:p>
        </w:tc>
        <w:tc>
          <w:tcPr>
            <w:tcW w:w="1008" w:type="pct"/>
            <w:hideMark/>
          </w:tcPr>
          <w:p w14:paraId="761E8A77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0CB2E1B5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4589A01D" w14:textId="77777777" w:rsidR="00EA6A13" w:rsidRPr="00C22307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307">
              <w:t>98%</w:t>
            </w:r>
          </w:p>
          <w:p w14:paraId="4BD05DB0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13A70B06" w14:textId="77777777" w:rsidR="00EA6A13" w:rsidRPr="00FF2D72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D72">
              <w:t>98%</w:t>
            </w:r>
          </w:p>
          <w:p w14:paraId="0A5E8FBE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32FE9222" w14:textId="77777777" w:rsidTr="00BA1965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3B6B37CB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</w:p>
        </w:tc>
        <w:tc>
          <w:tcPr>
            <w:tcW w:w="1008" w:type="pct"/>
            <w:hideMark/>
          </w:tcPr>
          <w:p w14:paraId="1B482EC1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3B366AF2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31B18EAC" w14:textId="77777777" w:rsidR="00EA6A13" w:rsidRPr="00C22307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307">
              <w:t>98%</w:t>
            </w:r>
          </w:p>
          <w:p w14:paraId="03BB1E47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979" w:type="pct"/>
            <w:hideMark/>
          </w:tcPr>
          <w:p w14:paraId="3C852957" w14:textId="77777777" w:rsidR="00EA6A13" w:rsidRPr="00FF2D72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2D72">
              <w:t>98%</w:t>
            </w:r>
          </w:p>
          <w:p w14:paraId="5B8FB423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EA6A13" w:rsidRPr="00E9420A" w14:paraId="0E839848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B390002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</w:p>
        </w:tc>
        <w:tc>
          <w:tcPr>
            <w:tcW w:w="1008" w:type="pct"/>
            <w:hideMark/>
          </w:tcPr>
          <w:p w14:paraId="04C24EE2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981" w:type="pct"/>
            <w:hideMark/>
          </w:tcPr>
          <w:p w14:paraId="2D58D4D9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95.5%</w:t>
            </w:r>
          </w:p>
        </w:tc>
        <w:tc>
          <w:tcPr>
            <w:tcW w:w="980" w:type="pct"/>
            <w:hideMark/>
          </w:tcPr>
          <w:p w14:paraId="43EA4AC5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79" w:type="pct"/>
            <w:hideMark/>
          </w:tcPr>
          <w:p w14:paraId="0E433B6A" w14:textId="77777777" w:rsidR="00EA6A13" w:rsidRPr="00FF2D72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2D72">
              <w:t>94%</w:t>
            </w:r>
          </w:p>
          <w:p w14:paraId="444B0ECD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6975B268" w14:textId="77777777" w:rsidR="00EA6A13" w:rsidRDefault="00EA6A13" w:rsidP="00EA6A13">
      <w:pPr>
        <w:spacing w:after="0" w:line="240" w:lineRule="auto"/>
        <w:textAlignment w:val="baseline"/>
        <w:rPr>
          <w:rStyle w:val="Heading2Char"/>
          <w:rFonts w:cs="Times New Roman"/>
          <w:color w:val="005D7E"/>
        </w:rPr>
      </w:pPr>
    </w:p>
    <w:p w14:paraId="634A3F15" w14:textId="77777777" w:rsidR="00EA6A13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</w:rPr>
      </w:pPr>
    </w:p>
    <w:p w14:paraId="3262F9C6" w14:textId="77777777" w:rsidR="00EA6A13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</w:rPr>
      </w:pPr>
      <w:r>
        <w:rPr>
          <w:rStyle w:val="Heading2Char"/>
          <w:rFonts w:cs="Times New Roman"/>
          <w:color w:val="005D7E"/>
        </w:rPr>
        <w:t>Specialized</w:t>
      </w:r>
      <w:r w:rsidRPr="00F25B7B">
        <w:rPr>
          <w:rStyle w:val="Heading2Char"/>
          <w:rFonts w:cs="Times New Roman"/>
          <w:color w:val="005D7E"/>
        </w:rPr>
        <w:t xml:space="preserve"> Practice</w:t>
      </w:r>
      <w:r>
        <w:rPr>
          <w:rStyle w:val="Heading2Char"/>
          <w:rFonts w:cs="Times New Roman"/>
          <w:color w:val="005D7E"/>
        </w:rPr>
        <w:t xml:space="preserve"> </w:t>
      </w:r>
      <w:r w:rsidRPr="000F0F00">
        <w:rPr>
          <w:rStyle w:val="Heading2Char"/>
          <w:rFonts w:cs="Times New Roman"/>
        </w:rPr>
        <w:t xml:space="preserve">| Summary of Plan </w:t>
      </w:r>
    </w:p>
    <w:p w14:paraId="1A14DF0C" w14:textId="77777777" w:rsidR="00EA6A13" w:rsidRDefault="00EA6A13" w:rsidP="00EA6A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BD9917" w14:textId="77777777" w:rsidR="00EA6A13" w:rsidRDefault="00EA6A13" w:rsidP="00EA6A1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Advanced MACRO</w:t>
      </w:r>
    </w:p>
    <w:p w14:paraId="5DA6D701" w14:textId="77777777" w:rsidR="00EA6A13" w:rsidRPr="008E3064" w:rsidRDefault="00EA6A13" w:rsidP="00EA6A1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A6A13" w:rsidRPr="00051BF8" w14:paraId="42CB36F7" w14:textId="77777777" w:rsidTr="00BA1965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1E6C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30600" w14:textId="77777777" w:rsidR="00EA6A13" w:rsidRPr="00E9420A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1600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3FADC56" w14:textId="77777777" w:rsidR="00EA6A13" w:rsidRPr="009802D1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39D04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5C0B911F" w14:textId="77777777" w:rsidR="00EA6A13" w:rsidRDefault="00EA6A13" w:rsidP="00BA19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A6A13" w:rsidRPr="00051BF8" w14:paraId="7D6EC681" w14:textId="77777777" w:rsidTr="00BA196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8805E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970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0D582" w14:textId="77777777" w:rsidR="00EA6A13" w:rsidRPr="00E9420A" w:rsidRDefault="00EA6A13" w:rsidP="00BA196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BC26E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1CF319CD" w14:textId="77777777" w:rsidTr="00BA196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24D2F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7C38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85D22">
              <w:rPr>
                <w:rFonts w:asciiTheme="minorHAnsi" w:eastAsiaTheme="minorHAnsi" w:hAnsiTheme="minorHAnsi" w:cstheme="minorHAnsi"/>
              </w:rPr>
              <w:t xml:space="preserve"> </w:t>
            </w:r>
            <w:r w:rsidRPr="00B85D22">
              <w:rPr>
                <w:rFonts w:ascii="Times New Roman" w:hAnsi="Times New Roman"/>
                <w:sz w:val="24"/>
                <w:szCs w:val="24"/>
              </w:rPr>
              <w:t>Ethical</w:t>
            </w:r>
            <w:proofErr w:type="gramEnd"/>
            <w:r w:rsidRPr="00B85D22">
              <w:rPr>
                <w:rFonts w:ascii="Times New Roman" w:hAnsi="Times New Roman"/>
                <w:sz w:val="24"/>
                <w:szCs w:val="24"/>
              </w:rPr>
              <w:t xml:space="preserve"> Dilemma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85D22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55934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F216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EE8CBC1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EDA" w14:textId="77777777" w:rsidR="00EA6A13" w:rsidRPr="00BA78B1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F92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9DB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D2AB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7B813603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D7896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BA7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A871D3">
              <w:rPr>
                <w:rFonts w:asciiTheme="minorHAnsi" w:eastAsiaTheme="minorHAnsi" w:hAnsiTheme="minorHAnsi" w:cstheme="minorBidi"/>
              </w:rPr>
              <w:t xml:space="preserve"> </w:t>
            </w:r>
            <w:r w:rsidRPr="00A871D3">
              <w:rPr>
                <w:rFonts w:ascii="Times New Roman" w:hAnsi="Times New Roman"/>
                <w:sz w:val="24"/>
                <w:szCs w:val="24"/>
              </w:rPr>
              <w:t xml:space="preserve">Convince Us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871D3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47E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2E9" w14:textId="77777777" w:rsidR="00EA6A13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371AE845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1B56" w14:textId="77777777" w:rsidR="00EA6A13" w:rsidRPr="00E9420A" w:rsidRDefault="00EA6A13" w:rsidP="00BA1965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</w:p>
          <w:p w14:paraId="16DF6AAB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CCFC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8F21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6A594" w14:textId="77777777" w:rsidR="00EA6A13" w:rsidRPr="00B65C9C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5D2AF6E5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802D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169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B40A2">
              <w:rPr>
                <w:rFonts w:asciiTheme="minorHAnsi" w:eastAsiaTheme="minorHAnsi" w:hAnsiTheme="minorHAnsi" w:cstheme="minorBidi"/>
              </w:rPr>
              <w:t xml:space="preserve"> </w:t>
            </w:r>
            <w:r w:rsidRPr="006B40A2">
              <w:rPr>
                <w:rFonts w:ascii="Times New Roman" w:hAnsi="Times New Roman"/>
                <w:sz w:val="24"/>
                <w:szCs w:val="24"/>
              </w:rPr>
              <w:t>Policy</w:t>
            </w:r>
            <w:proofErr w:type="gramEnd"/>
            <w:r w:rsidRPr="006B40A2">
              <w:rPr>
                <w:rFonts w:ascii="Times New Roman" w:hAnsi="Times New Roman"/>
                <w:sz w:val="24"/>
                <w:szCs w:val="24"/>
              </w:rPr>
              <w:t xml:space="preserve"> Analysis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40A2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26C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BCD" w14:textId="77777777" w:rsidR="00EA6A13" w:rsidRPr="00B65C9C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17FC9813" w14:textId="77777777" w:rsidTr="00BA196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E9DB6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5E2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B35FA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A0B9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142470CC" w14:textId="77777777" w:rsidTr="00BA196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2D396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4A7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70677C">
              <w:rPr>
                <w:rFonts w:asciiTheme="minorHAnsi" w:eastAsiaTheme="minorHAnsi" w:hAnsiTheme="minorHAnsi" w:cstheme="minorHAnsi"/>
              </w:rPr>
              <w:t xml:space="preserve"> </w:t>
            </w:r>
            <w:r w:rsidRPr="0070677C">
              <w:rPr>
                <w:rFonts w:ascii="Times New Roman" w:hAnsi="Times New Roman"/>
                <w:sz w:val="24"/>
                <w:szCs w:val="24"/>
              </w:rPr>
              <w:t xml:space="preserve">Practice-Informed Research and Research-Informed Practice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0677C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51D7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2A9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5427F48C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5080CD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</w:p>
        </w:tc>
        <w:tc>
          <w:tcPr>
            <w:tcW w:w="1379" w:type="pct"/>
            <w:vAlign w:val="center"/>
          </w:tcPr>
          <w:p w14:paraId="30E06513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2B9257C1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283D5664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A6A13" w:rsidRPr="00051BF8" w14:paraId="7CEDEA5E" w14:textId="77777777" w:rsidTr="00BA196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BDD7DDF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B3293C7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26B57">
              <w:rPr>
                <w:rFonts w:asciiTheme="minorHAnsi" w:eastAsiaTheme="minorHAnsi" w:hAnsiTheme="minorHAnsi" w:cstheme="minorBidi"/>
              </w:rPr>
              <w:t xml:space="preserve"> </w:t>
            </w:r>
            <w:r w:rsidRPr="00126B57">
              <w:t>The</w:t>
            </w:r>
            <w:proofErr w:type="gramEnd"/>
            <w:r w:rsidRPr="00126B57">
              <w:t xml:space="preserve"> Policy Innovation on Disparities Project</w:t>
            </w:r>
            <w:r>
              <w:t xml:space="preserve"> Assignment</w:t>
            </w:r>
          </w:p>
        </w:tc>
        <w:tc>
          <w:tcPr>
            <w:tcW w:w="1379" w:type="pct"/>
            <w:vAlign w:val="center"/>
          </w:tcPr>
          <w:p w14:paraId="7E5C02DE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2AE70D17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4C81EBCA" w14:textId="77777777" w:rsidTr="00BA196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E450F22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</w:p>
        </w:tc>
        <w:tc>
          <w:tcPr>
            <w:tcW w:w="1379" w:type="pct"/>
            <w:vAlign w:val="center"/>
          </w:tcPr>
          <w:p w14:paraId="4A62764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3E603CFD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D107C6C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0B136A26" w14:textId="77777777" w:rsidTr="00BA1965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F3F72D6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025360A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C25F5">
              <w:rPr>
                <w:rFonts w:asciiTheme="minorHAnsi" w:eastAsiaTheme="minorHAnsi" w:hAnsiTheme="minorHAnsi" w:cstheme="minorBidi"/>
              </w:rPr>
              <w:t xml:space="preserve"> </w:t>
            </w:r>
            <w:r w:rsidRPr="008C25F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8C25F5">
              <w:rPr>
                <w:rFonts w:ascii="Times New Roman" w:hAnsi="Times New Roman"/>
                <w:sz w:val="24"/>
                <w:szCs w:val="24"/>
              </w:rPr>
              <w:t xml:space="preserve"> Supervision Challenge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C25F5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1E96DD40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1CB29BE5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7434DEB0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2DBF200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</w:p>
        </w:tc>
        <w:tc>
          <w:tcPr>
            <w:tcW w:w="1379" w:type="pct"/>
            <w:vAlign w:val="center"/>
          </w:tcPr>
          <w:p w14:paraId="4ADF9456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7E4A72C5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0921E402" w14:textId="77777777" w:rsidR="00EA6A13" w:rsidRPr="00421277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4BF7D074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B500E75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947768C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780636">
              <w:rPr>
                <w:rFonts w:asciiTheme="minorHAnsi" w:eastAsiaTheme="minorHAnsi" w:hAnsiTheme="minorHAnsi" w:cstheme="minorHAnsi"/>
              </w:rPr>
              <w:t xml:space="preserve"> </w:t>
            </w:r>
            <w:r w:rsidRPr="00780636">
              <w:rPr>
                <w:rFonts w:ascii="Times New Roman" w:hAnsi="Times New Roman"/>
                <w:sz w:val="24"/>
                <w:szCs w:val="24"/>
              </w:rPr>
              <w:t xml:space="preserve">Statement of Purpose/Rationale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80636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059B9CC0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3DD91498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53F6FC8D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D04C5AF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</w:p>
        </w:tc>
        <w:tc>
          <w:tcPr>
            <w:tcW w:w="1379" w:type="pct"/>
            <w:vAlign w:val="center"/>
          </w:tcPr>
          <w:p w14:paraId="3B20B8B8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715B4548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557DBE36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1868BDF6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5438C62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6D594D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B2845">
              <w:rPr>
                <w:rFonts w:asciiTheme="minorHAnsi" w:eastAsiaTheme="minorHAnsi" w:hAnsiTheme="minorHAnsi" w:cstheme="minorHAnsi"/>
              </w:rPr>
              <w:t xml:space="preserve"> </w:t>
            </w:r>
            <w:r w:rsidRPr="008B284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8B2845">
              <w:rPr>
                <w:rFonts w:ascii="Times New Roman" w:hAnsi="Times New Roman"/>
                <w:sz w:val="24"/>
                <w:szCs w:val="24"/>
              </w:rPr>
              <w:t xml:space="preserve"> Intervention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B2845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3D07C6AD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6E5D9D4E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A13" w:rsidRPr="00051BF8" w14:paraId="41302BFB" w14:textId="77777777" w:rsidTr="00BA196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54C4D54" w14:textId="77777777" w:rsidR="00EA6A13" w:rsidRPr="00E9420A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</w:p>
        </w:tc>
        <w:tc>
          <w:tcPr>
            <w:tcW w:w="1379" w:type="pct"/>
            <w:vAlign w:val="center"/>
          </w:tcPr>
          <w:p w14:paraId="5B3F4384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Practicum Evaluation</w:t>
            </w:r>
          </w:p>
        </w:tc>
        <w:tc>
          <w:tcPr>
            <w:tcW w:w="1379" w:type="pct"/>
            <w:vAlign w:val="center"/>
          </w:tcPr>
          <w:p w14:paraId="250DFB0B" w14:textId="77777777" w:rsidR="00EA6A13" w:rsidRPr="00E9420A" w:rsidRDefault="00EA6A13" w:rsidP="00BA1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5 points aggregate of practice behaviors</w:t>
            </w:r>
          </w:p>
        </w:tc>
        <w:tc>
          <w:tcPr>
            <w:tcW w:w="863" w:type="pct"/>
            <w:vMerge w:val="restart"/>
            <w:vAlign w:val="center"/>
          </w:tcPr>
          <w:p w14:paraId="2464918A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</w:tr>
      <w:tr w:rsidR="00EA6A13" w:rsidRPr="00051BF8" w14:paraId="5678E8A4" w14:textId="77777777" w:rsidTr="00BA196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01415A5" w14:textId="77777777" w:rsidR="00EA6A13" w:rsidRDefault="00EA6A13" w:rsidP="00BA196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8F567F" w14:textId="77777777" w:rsidR="00EA6A13" w:rsidRPr="00684137" w:rsidRDefault="00EA6A13" w:rsidP="00BA196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05F93">
              <w:rPr>
                <w:rFonts w:asciiTheme="minorHAnsi" w:eastAsiaTheme="minorHAnsi" w:hAnsiTheme="minorHAnsi" w:cstheme="minorBidi"/>
              </w:rPr>
              <w:t xml:space="preserve"> </w:t>
            </w:r>
            <w:r w:rsidRPr="00A05F93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A05F93">
              <w:rPr>
                <w:rFonts w:ascii="Times New Roman" w:hAnsi="Times New Roman"/>
                <w:sz w:val="24"/>
                <w:szCs w:val="24"/>
              </w:rPr>
              <w:t xml:space="preserve"> Program Evaluation Plan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05F93">
              <w:rPr>
                <w:rFonts w:ascii="Times New Roman" w:hAnsi="Times New Roman"/>
                <w:sz w:val="24"/>
                <w:szCs w:val="24"/>
              </w:rPr>
              <w:t>ssignment</w:t>
            </w:r>
          </w:p>
        </w:tc>
        <w:tc>
          <w:tcPr>
            <w:tcW w:w="1379" w:type="pct"/>
            <w:vAlign w:val="center"/>
          </w:tcPr>
          <w:p w14:paraId="0EF63436" w14:textId="77777777" w:rsidR="00EA6A13" w:rsidRDefault="00EA6A13" w:rsidP="00BA1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of 4 points aggregate of assignment criterion</w:t>
            </w:r>
          </w:p>
        </w:tc>
        <w:tc>
          <w:tcPr>
            <w:tcW w:w="863" w:type="pct"/>
            <w:vMerge/>
            <w:vAlign w:val="center"/>
          </w:tcPr>
          <w:p w14:paraId="163DA894" w14:textId="77777777" w:rsidR="00EA6A13" w:rsidRPr="0061017B" w:rsidRDefault="00EA6A13" w:rsidP="00BA1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81C23A" w14:textId="77777777" w:rsidR="00EA6A13" w:rsidRDefault="00EA6A13" w:rsidP="00EA6A1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4805256E" w14:textId="77777777" w:rsidR="00EA6A13" w:rsidRDefault="00EA6A13" w:rsidP="00EA6A13">
      <w:pPr>
        <w:rPr>
          <w:rFonts w:ascii="Times New Roman" w:hAnsi="Times New Roman" w:cs="Times New Roman"/>
        </w:rPr>
      </w:pPr>
    </w:p>
    <w:p w14:paraId="0879B845" w14:textId="77777777" w:rsidR="00EA6A13" w:rsidRDefault="00EA6A13" w:rsidP="00EA6A13">
      <w:pPr>
        <w:spacing w:after="0" w:line="240" w:lineRule="auto"/>
        <w:jc w:val="center"/>
        <w:rPr>
          <w:rStyle w:val="Heading2Char"/>
          <w:rFonts w:cs="Times New Roman"/>
          <w:color w:val="005D7E"/>
        </w:rPr>
      </w:pPr>
    </w:p>
    <w:p w14:paraId="409ED13C" w14:textId="77777777" w:rsidR="00EA6A13" w:rsidRDefault="00EA6A13" w:rsidP="00EA6A13">
      <w:pPr>
        <w:spacing w:after="0" w:line="240" w:lineRule="auto"/>
        <w:jc w:val="center"/>
        <w:rPr>
          <w:rStyle w:val="Heading2Char"/>
          <w:rFonts w:cs="Times New Roman"/>
          <w:color w:val="005D7E"/>
        </w:rPr>
      </w:pPr>
    </w:p>
    <w:p w14:paraId="27CDBE0B" w14:textId="77777777" w:rsidR="00EA6A13" w:rsidRDefault="00EA6A13" w:rsidP="00EA6A13">
      <w:pPr>
        <w:spacing w:after="0" w:line="240" w:lineRule="auto"/>
        <w:jc w:val="center"/>
        <w:rPr>
          <w:rStyle w:val="Heading2Char"/>
          <w:rFonts w:cs="Times New Roman"/>
          <w:color w:val="005D7E"/>
        </w:rPr>
      </w:pPr>
    </w:p>
    <w:p w14:paraId="1B007E45" w14:textId="77777777" w:rsidR="00EA6A13" w:rsidRDefault="00EA6A13" w:rsidP="00EA6A13">
      <w:pPr>
        <w:spacing w:after="0" w:line="240" w:lineRule="auto"/>
        <w:jc w:val="center"/>
        <w:rPr>
          <w:rStyle w:val="Heading2Char"/>
          <w:rFonts w:cs="Times New Roman"/>
          <w:color w:val="005D7E"/>
        </w:rPr>
      </w:pPr>
    </w:p>
    <w:p w14:paraId="7CF8E179" w14:textId="77777777" w:rsidR="00EA6A13" w:rsidRDefault="00EA6A13" w:rsidP="00EA6A13">
      <w:pPr>
        <w:spacing w:after="0" w:line="240" w:lineRule="auto"/>
        <w:jc w:val="center"/>
        <w:rPr>
          <w:rStyle w:val="Heading2Char"/>
          <w:rFonts w:cs="Times New Roman"/>
          <w:color w:val="005D7E"/>
        </w:rPr>
      </w:pPr>
    </w:p>
    <w:p w14:paraId="72EED8F0" w14:textId="77777777" w:rsidR="00EA6A13" w:rsidRDefault="00EA6A13" w:rsidP="00EA6A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</w:rPr>
        <w:t xml:space="preserve">Specialized </w:t>
      </w:r>
      <w:r w:rsidRPr="00F25B7B">
        <w:rPr>
          <w:rStyle w:val="Heading2Char"/>
          <w:rFonts w:cs="Times New Roman"/>
          <w:color w:val="005D7E"/>
        </w:rPr>
        <w:t xml:space="preserve">Practice </w:t>
      </w:r>
      <w:r w:rsidRPr="000F0F00">
        <w:rPr>
          <w:rStyle w:val="Heading2Char"/>
          <w:rFonts w:cs="Times New Roman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005644D" w14:textId="77777777" w:rsidR="00EA6A13" w:rsidRDefault="00EA6A13" w:rsidP="00EA6A13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>
        <w:rPr>
          <w:rFonts w:ascii="Times New Roman" w:hAnsi="Times New Roman"/>
          <w:sz w:val="28"/>
          <w:szCs w:val="28"/>
        </w:rPr>
        <w:t>Advanced MACRO</w:t>
      </w:r>
    </w:p>
    <w:p w14:paraId="79E5B436" w14:textId="77777777" w:rsidR="00EA6A13" w:rsidRDefault="00EA6A13" w:rsidP="00EA6A13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C3F7E70" w14:textId="77777777" w:rsidR="00EA6A13" w:rsidRPr="00476B26" w:rsidRDefault="00EA6A13" w:rsidP="00EA6A13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on:</w:t>
      </w:r>
      <w:proofErr w:type="gramEnd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11/24</w:t>
      </w:r>
    </w:p>
    <w:p w14:paraId="2AE29496" w14:textId="77777777" w:rsidR="00EA6A13" w:rsidRDefault="00EA6A13" w:rsidP="00EA6A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55" w:type="pct"/>
        <w:tblLook w:val="04A0" w:firstRow="1" w:lastRow="0" w:firstColumn="1" w:lastColumn="0" w:noHBand="0" w:noVBand="1"/>
      </w:tblPr>
      <w:tblGrid>
        <w:gridCol w:w="1644"/>
        <w:gridCol w:w="1577"/>
        <w:gridCol w:w="1994"/>
        <w:gridCol w:w="2520"/>
        <w:gridCol w:w="1531"/>
      </w:tblGrid>
      <w:tr w:rsidR="00EA6A13" w:rsidRPr="00E9420A" w14:paraId="481081AB" w14:textId="77777777" w:rsidTr="00BA1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516B08BF" w14:textId="77777777" w:rsidR="00EA6A13" w:rsidRPr="00E9420A" w:rsidRDefault="00EA6A13" w:rsidP="00BA1965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851" w:type="pct"/>
            <w:hideMark/>
          </w:tcPr>
          <w:p w14:paraId="123B6174" w14:textId="77777777" w:rsidR="00EA6A13" w:rsidRPr="00031907" w:rsidRDefault="00EA6A13" w:rsidP="00BA196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076" w:type="pct"/>
            <w:hideMark/>
          </w:tcPr>
          <w:p w14:paraId="0B165F5C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7454F315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9FE6257" w14:textId="77777777" w:rsidR="00EA6A13" w:rsidRPr="007A39EE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2F0F8B3C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25D385E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15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360" w:type="pct"/>
            <w:hideMark/>
          </w:tcPr>
          <w:p w14:paraId="4D483122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6591CE07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599C9DF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 site</w:t>
            </w:r>
          </w:p>
          <w:p w14:paraId="17E235FF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C3E4423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3)</w:t>
            </w:r>
          </w:p>
        </w:tc>
        <w:tc>
          <w:tcPr>
            <w:tcW w:w="826" w:type="pct"/>
            <w:hideMark/>
          </w:tcPr>
          <w:p w14:paraId="5BC8DE03" w14:textId="77777777" w:rsidR="00EA6A13" w:rsidRPr="00B163F0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43F9F720" w14:textId="77777777" w:rsidR="00EA6A13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78A5EE3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Distance Learning (online)</w:t>
            </w:r>
          </w:p>
          <w:p w14:paraId="4267299E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AB4759B" w14:textId="77777777" w:rsidR="00EA6A13" w:rsidRPr="00E9420A" w:rsidRDefault="00EA6A13" w:rsidP="00BA196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12)</w:t>
            </w:r>
          </w:p>
        </w:tc>
      </w:tr>
      <w:tr w:rsidR="00EA6A13" w:rsidRPr="00E9420A" w14:paraId="742D3DE2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3C4B461A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</w:p>
        </w:tc>
        <w:tc>
          <w:tcPr>
            <w:tcW w:w="851" w:type="pct"/>
          </w:tcPr>
          <w:p w14:paraId="2ECD2A24" w14:textId="77777777" w:rsidR="00EA6A13" w:rsidRPr="0065712F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</w:tcPr>
          <w:p w14:paraId="0FD660A0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1360" w:type="pct"/>
          </w:tcPr>
          <w:p w14:paraId="2E45A0C9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826" w:type="pct"/>
          </w:tcPr>
          <w:p w14:paraId="4035FD83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724B50CB" w14:textId="77777777" w:rsidR="00EA6A13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678384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EA6A13" w:rsidRPr="00E9420A" w14:paraId="469E3D50" w14:textId="77777777" w:rsidTr="00BA196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06AC0CA1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</w:p>
        </w:tc>
        <w:tc>
          <w:tcPr>
            <w:tcW w:w="851" w:type="pct"/>
            <w:hideMark/>
          </w:tcPr>
          <w:p w14:paraId="116D23FB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2309FD1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513F624D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07AB02FC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0515D44A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3FA2EFA4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</w:p>
          <w:p w14:paraId="68D04EA7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851" w:type="pct"/>
            <w:hideMark/>
          </w:tcPr>
          <w:p w14:paraId="1A6641F9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5FFDB71C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23669C38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3283CB2A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6F2D3E18" w14:textId="77777777" w:rsidTr="00BA1965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317DE00B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</w:p>
        </w:tc>
        <w:tc>
          <w:tcPr>
            <w:tcW w:w="851" w:type="pct"/>
            <w:hideMark/>
          </w:tcPr>
          <w:p w14:paraId="4508D293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7E831D4D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07081341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5BD756E4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66EF88E4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35B413AF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</w:p>
        </w:tc>
        <w:tc>
          <w:tcPr>
            <w:tcW w:w="851" w:type="pct"/>
            <w:hideMark/>
          </w:tcPr>
          <w:p w14:paraId="5863E8E1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0BE9E472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26EDA1B0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0560A03A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245842E1" w14:textId="77777777" w:rsidTr="00BA196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0E637909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</w:t>
            </w:r>
            <w:proofErr w:type="gramStart"/>
            <w:r w:rsidRPr="00E9420A">
              <w:rPr>
                <w:rFonts w:eastAsia="Times New Roman" w:cs="Times New Roman"/>
                <w:b/>
              </w:rPr>
              <w:t>6:</w:t>
            </w:r>
            <w:r>
              <w:t>.</w:t>
            </w:r>
            <w:proofErr w:type="gramEnd"/>
          </w:p>
        </w:tc>
        <w:tc>
          <w:tcPr>
            <w:tcW w:w="851" w:type="pct"/>
            <w:hideMark/>
          </w:tcPr>
          <w:p w14:paraId="1926F875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07165E1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0024A467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18C3A331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06150592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690A7CCC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</w:p>
        </w:tc>
        <w:tc>
          <w:tcPr>
            <w:tcW w:w="851" w:type="pct"/>
            <w:hideMark/>
          </w:tcPr>
          <w:p w14:paraId="52627FF7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27D4091D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0C6E63F9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01FDF10C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12BE37A7" w14:textId="77777777" w:rsidTr="00BA196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6F836BF5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8: </w:t>
            </w:r>
          </w:p>
        </w:tc>
        <w:tc>
          <w:tcPr>
            <w:tcW w:w="851" w:type="pct"/>
            <w:hideMark/>
          </w:tcPr>
          <w:p w14:paraId="1FD19680" w14:textId="77777777" w:rsidR="00EA6A13" w:rsidRPr="009A47E9" w:rsidRDefault="00EA6A13" w:rsidP="00BA1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4687647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532643BB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7E014B99" w14:textId="77777777" w:rsidR="00EA6A13" w:rsidRPr="00E9420A" w:rsidRDefault="00EA6A13" w:rsidP="00BA196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EA6A13" w:rsidRPr="00E9420A" w14:paraId="2BF68E46" w14:textId="77777777" w:rsidTr="00BA1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hideMark/>
          </w:tcPr>
          <w:p w14:paraId="2669B9F1" w14:textId="77777777" w:rsidR="00EA6A13" w:rsidRPr="00E9420A" w:rsidRDefault="00EA6A13" w:rsidP="00BA1965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</w:t>
            </w:r>
            <w:proofErr w:type="gramStart"/>
            <w:r w:rsidRPr="00E9420A">
              <w:rPr>
                <w:rFonts w:eastAsia="Times New Roman" w:cs="Times New Roman"/>
                <w:b/>
              </w:rPr>
              <w:t>9:</w:t>
            </w:r>
            <w:r w:rsidRPr="0034665A">
              <w:rPr>
                <w:spacing w:val="-2"/>
              </w:rPr>
              <w:t>.</w:t>
            </w:r>
            <w:proofErr w:type="gramEnd"/>
          </w:p>
        </w:tc>
        <w:tc>
          <w:tcPr>
            <w:tcW w:w="851" w:type="pct"/>
            <w:hideMark/>
          </w:tcPr>
          <w:p w14:paraId="410F15D6" w14:textId="77777777" w:rsidR="00EA6A13" w:rsidRPr="009A47E9" w:rsidRDefault="00EA6A13" w:rsidP="00BA1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76" w:type="pct"/>
            <w:hideMark/>
          </w:tcPr>
          <w:p w14:paraId="7AC590EC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360" w:type="pct"/>
            <w:hideMark/>
          </w:tcPr>
          <w:p w14:paraId="0855BA4E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26" w:type="pct"/>
            <w:hideMark/>
          </w:tcPr>
          <w:p w14:paraId="5BD8EC85" w14:textId="77777777" w:rsidR="00EA6A13" w:rsidRPr="00E9420A" w:rsidRDefault="00EA6A13" w:rsidP="00BA196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</w:tbl>
    <w:p w14:paraId="2CBCD2BF" w14:textId="77777777" w:rsidR="00EA6A13" w:rsidRDefault="00EA6A13" w:rsidP="00EA6A1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2EDAF85" w14:textId="77777777" w:rsidR="00EA6A13" w:rsidRPr="007D7D0F" w:rsidRDefault="00EA6A13" w:rsidP="00EA6A13">
      <w:pPr>
        <w:ind w:firstLine="720"/>
        <w:rPr>
          <w:rFonts w:ascii="Times New Roman" w:hAnsi="Times New Roman" w:cs="Times New Roman"/>
        </w:rPr>
      </w:pPr>
    </w:p>
    <w:p w14:paraId="53735BC1" w14:textId="77777777" w:rsidR="00EA6A13" w:rsidRPr="006D326C" w:rsidRDefault="00EA6A13" w:rsidP="00EA6A13">
      <w:pPr>
        <w:rPr>
          <w:rFonts w:ascii="Times New Roman" w:hAnsi="Times New Roman" w:cs="Times New Roman"/>
          <w:sz w:val="24"/>
          <w:szCs w:val="24"/>
        </w:rPr>
      </w:pPr>
    </w:p>
    <w:p w14:paraId="0B93DE2C" w14:textId="77777777" w:rsidR="00EA6A13" w:rsidRDefault="00EA6A13" w:rsidP="00EA6A13"/>
    <w:p w14:paraId="1A4457CF" w14:textId="77777777" w:rsidR="00EA6A13" w:rsidRDefault="00EA6A13"/>
    <w:sectPr w:rsidR="00EA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13"/>
    <w:rsid w:val="0088139E"/>
    <w:rsid w:val="00E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1599"/>
  <w15:chartTrackingRefBased/>
  <w15:docId w15:val="{6B5ED778-575C-44A1-95A7-AEB6BDD4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A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A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6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6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13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EA6A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EA6A13"/>
    <w:pPr>
      <w:spacing w:after="0" w:line="240" w:lineRule="auto"/>
    </w:pPr>
    <w:rPr>
      <w:rFonts w:ascii="Times New Roman" w:hAnsi="Times New Roman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EA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1273</Words>
  <Characters>7257</Characters>
  <Application>Microsoft Office Word</Application>
  <DocSecurity>0</DocSecurity>
  <Lines>60</Lines>
  <Paragraphs>17</Paragraphs>
  <ScaleCrop>false</ScaleCrop>
  <Company>Temple University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McCallion</dc:creator>
  <cp:keywords/>
  <dc:description/>
  <cp:lastModifiedBy>Philip McCallion</cp:lastModifiedBy>
  <cp:revision>1</cp:revision>
  <dcterms:created xsi:type="dcterms:W3CDTF">2026-04-01T11:59:00Z</dcterms:created>
  <dcterms:modified xsi:type="dcterms:W3CDTF">2026-04-01T12:01:00Z</dcterms:modified>
</cp:coreProperties>
</file>